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C9" w:rsidRDefault="00026445" w:rsidP="00026445">
      <w:pPr>
        <w:spacing w:after="0" w:line="240" w:lineRule="auto"/>
        <w:jc w:val="center"/>
        <w:rPr>
          <w:rFonts w:ascii="Book Antiqua" w:hAnsi="Book Antiqua"/>
          <w:b/>
          <w:sz w:val="28"/>
          <w:szCs w:val="28"/>
        </w:rPr>
      </w:pPr>
      <w:r>
        <w:rPr>
          <w:rFonts w:ascii="Book Antiqua" w:hAnsi="Book Antiqua"/>
          <w:b/>
          <w:sz w:val="28"/>
          <w:szCs w:val="28"/>
        </w:rPr>
        <w:t>ΕΝΩΠΙΟΝ ΠΑΝΤΟΣ ΑΡΜΟΔΙΟΥ ΔΙΚΑΣΤΗΡΙΟΥ ΚΑΙ ΠΑΣΗΣ ΑΡΧΗΣ</w:t>
      </w:r>
    </w:p>
    <w:p w:rsidR="00026445" w:rsidRDefault="00026445" w:rsidP="00026445">
      <w:pPr>
        <w:spacing w:after="0" w:line="240" w:lineRule="auto"/>
        <w:jc w:val="center"/>
        <w:rPr>
          <w:rFonts w:ascii="Book Antiqua" w:hAnsi="Book Antiqua"/>
          <w:b/>
          <w:sz w:val="28"/>
          <w:szCs w:val="28"/>
        </w:rPr>
      </w:pPr>
    </w:p>
    <w:p w:rsidR="00246DB0" w:rsidRDefault="00246DB0" w:rsidP="00026445">
      <w:pPr>
        <w:spacing w:after="0" w:line="240" w:lineRule="auto"/>
        <w:jc w:val="center"/>
        <w:rPr>
          <w:rFonts w:ascii="Book Antiqua" w:hAnsi="Book Antiqua"/>
          <w:b/>
          <w:sz w:val="28"/>
          <w:szCs w:val="28"/>
        </w:rPr>
      </w:pPr>
    </w:p>
    <w:p w:rsidR="00026445" w:rsidRDefault="00026445" w:rsidP="00026445">
      <w:pPr>
        <w:spacing w:after="0" w:line="240" w:lineRule="auto"/>
        <w:jc w:val="center"/>
        <w:rPr>
          <w:rFonts w:ascii="Book Antiqua" w:hAnsi="Book Antiqua"/>
          <w:b/>
          <w:sz w:val="28"/>
          <w:szCs w:val="28"/>
        </w:rPr>
      </w:pPr>
      <w:r>
        <w:rPr>
          <w:rFonts w:ascii="Book Antiqua" w:hAnsi="Book Antiqua"/>
          <w:b/>
          <w:sz w:val="28"/>
          <w:szCs w:val="28"/>
        </w:rPr>
        <w:t>ΕΞΩΔΙΚΗ ΚΑΤΑΓΓΕΛΙΑ ΚΑΙ ΠΡΟΣΚΛΗΣΗ</w:t>
      </w:r>
    </w:p>
    <w:p w:rsidR="00026445" w:rsidRDefault="00026445" w:rsidP="00026445">
      <w:pPr>
        <w:spacing w:after="0" w:line="240" w:lineRule="auto"/>
        <w:jc w:val="center"/>
        <w:rPr>
          <w:rFonts w:ascii="Book Antiqua" w:hAnsi="Book Antiqua"/>
          <w:b/>
          <w:sz w:val="28"/>
          <w:szCs w:val="28"/>
        </w:rPr>
      </w:pPr>
    </w:p>
    <w:p w:rsidR="00246DB0" w:rsidRDefault="00246DB0" w:rsidP="00026445">
      <w:pPr>
        <w:spacing w:after="0" w:line="240" w:lineRule="auto"/>
        <w:jc w:val="center"/>
        <w:rPr>
          <w:rFonts w:ascii="Book Antiqua" w:hAnsi="Book Antiqua"/>
          <w:b/>
          <w:sz w:val="28"/>
          <w:szCs w:val="28"/>
        </w:rPr>
      </w:pPr>
    </w:p>
    <w:p w:rsidR="00026445" w:rsidRDefault="00246DB0" w:rsidP="00026445">
      <w:pPr>
        <w:spacing w:after="0" w:line="240" w:lineRule="auto"/>
        <w:jc w:val="both"/>
        <w:rPr>
          <w:rFonts w:ascii="Book Antiqua" w:hAnsi="Book Antiqua"/>
          <w:sz w:val="28"/>
          <w:szCs w:val="28"/>
        </w:rPr>
      </w:pPr>
      <w:r w:rsidRPr="00246DB0">
        <w:rPr>
          <w:rFonts w:ascii="Book Antiqua" w:hAnsi="Book Antiqua"/>
          <w:sz w:val="28"/>
          <w:szCs w:val="28"/>
        </w:rPr>
        <w:t>Του εδρεύοντος στη Δράμα, στο Αθλητικό Κέντρο Μυλοποτάμου  Δράμας,</w:t>
      </w:r>
      <w:r w:rsidR="00026445" w:rsidRPr="00246DB0">
        <w:rPr>
          <w:rFonts w:ascii="Book Antiqua" w:hAnsi="Book Antiqua"/>
          <w:sz w:val="28"/>
          <w:szCs w:val="28"/>
        </w:rPr>
        <w:t xml:space="preserve"> αθλητικού σωματείου με την επωνυμία « ΠΑΝΔΡΑΜΑΪΚΟΣ ΑΘΛΗΤΙΚΟΣ ΟΜΙΛΟΣ ΔΡΑΜΑΣ », με ΑΦΜ</w:t>
      </w:r>
      <w:r w:rsidRPr="00246DB0">
        <w:rPr>
          <w:rFonts w:ascii="Book Antiqua" w:hAnsi="Book Antiqua"/>
          <w:sz w:val="28"/>
          <w:szCs w:val="28"/>
        </w:rPr>
        <w:t xml:space="preserve"> 090065222</w:t>
      </w:r>
      <w:r w:rsidR="00026445" w:rsidRPr="00246DB0">
        <w:rPr>
          <w:rFonts w:ascii="Book Antiqua" w:hAnsi="Book Antiqua"/>
          <w:sz w:val="28"/>
          <w:szCs w:val="28"/>
        </w:rPr>
        <w:t>, νομίμως εκπροσωπουμένου.</w:t>
      </w:r>
    </w:p>
    <w:p w:rsidR="00246DB0" w:rsidRDefault="00246DB0" w:rsidP="00026445">
      <w:pPr>
        <w:spacing w:after="0" w:line="240" w:lineRule="auto"/>
        <w:jc w:val="both"/>
        <w:rPr>
          <w:rFonts w:ascii="Book Antiqua" w:hAnsi="Book Antiqua"/>
          <w:sz w:val="28"/>
          <w:szCs w:val="28"/>
        </w:rPr>
      </w:pPr>
    </w:p>
    <w:p w:rsidR="00246DB0" w:rsidRDefault="00246DB0" w:rsidP="00026445">
      <w:pPr>
        <w:spacing w:after="0" w:line="240" w:lineRule="auto"/>
        <w:jc w:val="both"/>
        <w:rPr>
          <w:rFonts w:ascii="Book Antiqua" w:hAnsi="Book Antiqua"/>
          <w:sz w:val="28"/>
          <w:szCs w:val="28"/>
        </w:rPr>
      </w:pPr>
    </w:p>
    <w:p w:rsidR="00246DB0" w:rsidRDefault="00246DB0" w:rsidP="00246DB0">
      <w:pPr>
        <w:spacing w:after="0" w:line="240" w:lineRule="auto"/>
        <w:jc w:val="center"/>
        <w:rPr>
          <w:rFonts w:ascii="Book Antiqua" w:hAnsi="Book Antiqua"/>
          <w:b/>
          <w:sz w:val="28"/>
          <w:szCs w:val="28"/>
        </w:rPr>
      </w:pPr>
      <w:r>
        <w:rPr>
          <w:rFonts w:ascii="Book Antiqua" w:hAnsi="Book Antiqua"/>
          <w:b/>
          <w:sz w:val="28"/>
          <w:szCs w:val="28"/>
        </w:rPr>
        <w:t>ΠΡΟΣ</w:t>
      </w:r>
    </w:p>
    <w:p w:rsidR="00246DB0" w:rsidRDefault="00246DB0" w:rsidP="00246DB0">
      <w:pPr>
        <w:spacing w:after="0" w:line="240" w:lineRule="auto"/>
        <w:jc w:val="center"/>
        <w:rPr>
          <w:rFonts w:ascii="Book Antiqua" w:hAnsi="Book Antiqua"/>
          <w:b/>
          <w:sz w:val="28"/>
          <w:szCs w:val="28"/>
        </w:rPr>
      </w:pPr>
    </w:p>
    <w:p w:rsidR="00246DB0" w:rsidRDefault="00246DB0" w:rsidP="00246DB0">
      <w:pPr>
        <w:spacing w:after="0" w:line="240" w:lineRule="auto"/>
        <w:jc w:val="center"/>
        <w:rPr>
          <w:rFonts w:ascii="Book Antiqua" w:hAnsi="Book Antiqua"/>
          <w:b/>
          <w:sz w:val="28"/>
          <w:szCs w:val="28"/>
        </w:rPr>
      </w:pPr>
    </w:p>
    <w:p w:rsidR="00246DB0" w:rsidRPr="00246DB0" w:rsidRDefault="00246DB0" w:rsidP="00246DB0">
      <w:pPr>
        <w:spacing w:after="0" w:line="240" w:lineRule="auto"/>
        <w:jc w:val="both"/>
        <w:rPr>
          <w:rFonts w:ascii="Book Antiqua" w:hAnsi="Book Antiqua"/>
          <w:sz w:val="28"/>
          <w:szCs w:val="28"/>
        </w:rPr>
      </w:pPr>
      <w:r>
        <w:rPr>
          <w:rFonts w:ascii="Book Antiqua" w:hAnsi="Book Antiqua"/>
          <w:sz w:val="28"/>
          <w:szCs w:val="28"/>
        </w:rPr>
        <w:t xml:space="preserve">1. </w:t>
      </w:r>
      <w:r w:rsidRPr="00246DB0">
        <w:rPr>
          <w:rFonts w:ascii="Book Antiqua" w:hAnsi="Book Antiqua"/>
          <w:sz w:val="28"/>
          <w:szCs w:val="28"/>
        </w:rPr>
        <w:t>Την Γενική Γραμματεία Αθλητισμού</w:t>
      </w:r>
      <w:r w:rsidR="0080449B">
        <w:rPr>
          <w:rFonts w:ascii="Book Antiqua" w:hAnsi="Book Antiqua"/>
          <w:sz w:val="28"/>
          <w:szCs w:val="28"/>
        </w:rPr>
        <w:t xml:space="preserve"> ( Γ.Γ.Α )</w:t>
      </w:r>
      <w:r w:rsidRPr="00246DB0">
        <w:rPr>
          <w:rFonts w:ascii="Book Antiqua" w:hAnsi="Book Antiqua"/>
          <w:sz w:val="28"/>
          <w:szCs w:val="28"/>
        </w:rPr>
        <w:t xml:space="preserve"> – Διεύθυνση Αγωνιστικού Αθλητισμού – Τμήμα Αθλητικών Φορέων, </w:t>
      </w:r>
      <w:r w:rsidR="0080449B">
        <w:rPr>
          <w:rFonts w:ascii="Book Antiqua" w:hAnsi="Book Antiqua"/>
          <w:sz w:val="28"/>
          <w:szCs w:val="28"/>
        </w:rPr>
        <w:t xml:space="preserve">που εδρεύει στο Μαρούσι Αττικής, </w:t>
      </w:r>
      <w:r w:rsidRPr="00246DB0">
        <w:rPr>
          <w:rFonts w:ascii="Book Antiqua" w:hAnsi="Book Antiqua"/>
          <w:sz w:val="28"/>
          <w:szCs w:val="28"/>
        </w:rPr>
        <w:t xml:space="preserve">οδός Α. Παπανδρέου, αριθ. 37 </w:t>
      </w:r>
      <w:r w:rsidR="0080449B">
        <w:rPr>
          <w:rFonts w:ascii="Book Antiqua" w:hAnsi="Book Antiqua"/>
          <w:sz w:val="28"/>
          <w:szCs w:val="28"/>
        </w:rPr>
        <w:t>και εκπροσωπείται νόμιμα.</w:t>
      </w:r>
    </w:p>
    <w:p w:rsidR="0080449B" w:rsidRDefault="00246DB0" w:rsidP="00246DB0">
      <w:pPr>
        <w:spacing w:after="0" w:line="240" w:lineRule="auto"/>
        <w:jc w:val="both"/>
        <w:rPr>
          <w:rFonts w:ascii="Book Antiqua" w:hAnsi="Book Antiqua"/>
          <w:sz w:val="28"/>
          <w:szCs w:val="28"/>
        </w:rPr>
      </w:pPr>
      <w:r>
        <w:rPr>
          <w:rFonts w:ascii="Book Antiqua" w:hAnsi="Book Antiqua"/>
          <w:sz w:val="28"/>
          <w:szCs w:val="28"/>
        </w:rPr>
        <w:t>2.</w:t>
      </w:r>
      <w:r w:rsidRPr="00246DB0">
        <w:rPr>
          <w:rFonts w:ascii="Book Antiqua" w:hAnsi="Book Antiqua"/>
          <w:sz w:val="28"/>
          <w:szCs w:val="28"/>
        </w:rPr>
        <w:t xml:space="preserve"> </w:t>
      </w:r>
      <w:r>
        <w:rPr>
          <w:rFonts w:ascii="Book Antiqua" w:hAnsi="Book Antiqua"/>
          <w:sz w:val="28"/>
          <w:szCs w:val="28"/>
        </w:rPr>
        <w:t xml:space="preserve">Την Ελληνική Ποδοσφαιρική Ομοσπονδία </w:t>
      </w:r>
      <w:r w:rsidRPr="00246DB0">
        <w:rPr>
          <w:rFonts w:ascii="Book Antiqua" w:hAnsi="Book Antiqua"/>
          <w:sz w:val="28"/>
          <w:szCs w:val="28"/>
        </w:rPr>
        <w:t xml:space="preserve"> </w:t>
      </w:r>
      <w:r w:rsidR="0080449B">
        <w:rPr>
          <w:rFonts w:ascii="Book Antiqua" w:hAnsi="Book Antiqua"/>
          <w:sz w:val="28"/>
          <w:szCs w:val="28"/>
        </w:rPr>
        <w:t>( Ε.Π.Ο. ), που εδρεύει στην Αθήνα, στο Πάρκο Γουδί και εκπροσωπείται νόμιμα.</w:t>
      </w:r>
    </w:p>
    <w:p w:rsidR="007B4359" w:rsidRDefault="007B4359" w:rsidP="00246DB0">
      <w:pPr>
        <w:spacing w:after="0" w:line="240" w:lineRule="auto"/>
        <w:jc w:val="both"/>
        <w:rPr>
          <w:rFonts w:ascii="Book Antiqua" w:hAnsi="Book Antiqua"/>
          <w:sz w:val="28"/>
          <w:szCs w:val="28"/>
        </w:rPr>
      </w:pPr>
    </w:p>
    <w:p w:rsidR="00246DB0" w:rsidRDefault="0080449B" w:rsidP="0080449B">
      <w:pPr>
        <w:spacing w:after="0" w:line="240" w:lineRule="auto"/>
        <w:jc w:val="center"/>
        <w:rPr>
          <w:rFonts w:ascii="Book Antiqua" w:hAnsi="Book Antiqua"/>
          <w:sz w:val="28"/>
          <w:szCs w:val="28"/>
        </w:rPr>
      </w:pPr>
      <w:r>
        <w:rPr>
          <w:rFonts w:ascii="Book Antiqua" w:hAnsi="Book Antiqua"/>
          <w:sz w:val="28"/>
          <w:szCs w:val="28"/>
        </w:rPr>
        <w:t>……….</w:t>
      </w:r>
    </w:p>
    <w:p w:rsidR="0080449B" w:rsidRDefault="0080449B" w:rsidP="0080449B">
      <w:pPr>
        <w:spacing w:after="0" w:line="240" w:lineRule="auto"/>
        <w:jc w:val="center"/>
        <w:rPr>
          <w:rFonts w:ascii="Book Antiqua" w:hAnsi="Book Antiqua"/>
          <w:sz w:val="28"/>
          <w:szCs w:val="28"/>
        </w:rPr>
      </w:pPr>
    </w:p>
    <w:p w:rsidR="0080449B" w:rsidRDefault="0080449B" w:rsidP="0080449B">
      <w:pPr>
        <w:spacing w:after="0" w:line="240" w:lineRule="auto"/>
        <w:jc w:val="center"/>
        <w:rPr>
          <w:rFonts w:ascii="Book Antiqua" w:hAnsi="Book Antiqua"/>
          <w:sz w:val="28"/>
          <w:szCs w:val="28"/>
        </w:rPr>
      </w:pPr>
    </w:p>
    <w:p w:rsidR="0080449B" w:rsidRPr="0080449B" w:rsidRDefault="0080449B" w:rsidP="0080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r>
        <w:rPr>
          <w:rFonts w:ascii="Book Antiqua" w:eastAsia="Times New Roman" w:hAnsi="Book Antiqua" w:cs="Courier New"/>
          <w:sz w:val="28"/>
          <w:szCs w:val="28"/>
          <w:lang w:eastAsia="el-GR"/>
        </w:rPr>
        <w:tab/>
      </w:r>
      <w:r w:rsidRPr="000A5037">
        <w:rPr>
          <w:rFonts w:ascii="Book Antiqua" w:eastAsia="Times New Roman" w:hAnsi="Book Antiqua" w:cs="Courier New"/>
          <w:sz w:val="28"/>
          <w:szCs w:val="28"/>
          <w:lang w:eastAsia="el-GR"/>
        </w:rPr>
        <w:t>Με το άρθρο</w:t>
      </w:r>
      <w:r w:rsidRPr="0080449B">
        <w:rPr>
          <w:rFonts w:ascii="Book Antiqua" w:eastAsia="Times New Roman" w:hAnsi="Book Antiqua" w:cs="Courier New"/>
          <w:sz w:val="28"/>
          <w:szCs w:val="28"/>
          <w:lang w:eastAsia="el-GR"/>
        </w:rPr>
        <w:t xml:space="preserve"> 67</w:t>
      </w:r>
      <w:r w:rsidRPr="000A5037">
        <w:rPr>
          <w:rFonts w:ascii="Book Antiqua" w:eastAsia="Times New Roman" w:hAnsi="Book Antiqua" w:cs="Courier New"/>
          <w:sz w:val="28"/>
          <w:szCs w:val="28"/>
          <w:lang w:eastAsia="el-GR"/>
        </w:rPr>
        <w:t xml:space="preserve"> του ν. 4825/2021, αντικαταστάθηκε  η παράγραφος 2 του  </w:t>
      </w:r>
      <w:r w:rsidRPr="000A5037">
        <w:rPr>
          <w:rFonts w:ascii="Book Antiqua" w:eastAsia="Times New Roman" w:hAnsi="Book Antiqua" w:cs="Courier New"/>
          <w:bCs/>
          <w:sz w:val="28"/>
          <w:szCs w:val="28"/>
          <w:lang w:eastAsia="el-GR"/>
        </w:rPr>
        <w:t>άρθρου 30 του ν. 4726/2020, στην οποία</w:t>
      </w:r>
      <w:r w:rsidR="007B4359">
        <w:rPr>
          <w:rFonts w:ascii="Book Antiqua" w:eastAsia="Times New Roman" w:hAnsi="Book Antiqua" w:cs="Courier New"/>
          <w:bCs/>
          <w:sz w:val="28"/>
          <w:szCs w:val="28"/>
          <w:lang w:eastAsia="el-GR"/>
        </w:rPr>
        <w:t>,</w:t>
      </w:r>
      <w:r w:rsidRPr="000A5037">
        <w:rPr>
          <w:rFonts w:ascii="Book Antiqua" w:eastAsia="Times New Roman" w:hAnsi="Book Antiqua" w:cs="Courier New"/>
          <w:bCs/>
          <w:sz w:val="28"/>
          <w:szCs w:val="28"/>
          <w:lang w:eastAsia="el-GR"/>
        </w:rPr>
        <w:t xml:space="preserve"> μετά την γινό</w:t>
      </w:r>
      <w:r w:rsidR="000A5037">
        <w:rPr>
          <w:rFonts w:ascii="Book Antiqua" w:eastAsia="Times New Roman" w:hAnsi="Book Antiqua" w:cs="Courier New"/>
          <w:bCs/>
          <w:sz w:val="28"/>
          <w:szCs w:val="28"/>
          <w:lang w:eastAsia="el-GR"/>
        </w:rPr>
        <w:t>μενη</w:t>
      </w:r>
      <w:r w:rsidRPr="000A5037">
        <w:rPr>
          <w:rFonts w:ascii="Book Antiqua" w:eastAsia="Times New Roman" w:hAnsi="Book Antiqua" w:cs="Courier New"/>
          <w:bCs/>
          <w:sz w:val="28"/>
          <w:szCs w:val="28"/>
          <w:lang w:eastAsia="el-GR"/>
        </w:rPr>
        <w:t xml:space="preserve"> κατά τα ανωτέρω τροποποίηση</w:t>
      </w:r>
      <w:r w:rsidR="007B4359">
        <w:rPr>
          <w:rFonts w:ascii="Book Antiqua" w:eastAsia="Times New Roman" w:hAnsi="Book Antiqua" w:cs="Courier New"/>
          <w:bCs/>
          <w:sz w:val="28"/>
          <w:szCs w:val="28"/>
          <w:lang w:eastAsia="el-GR"/>
        </w:rPr>
        <w:t>,</w:t>
      </w:r>
      <w:r w:rsidRPr="000A5037">
        <w:rPr>
          <w:rFonts w:ascii="Book Antiqua" w:eastAsia="Times New Roman" w:hAnsi="Book Antiqua" w:cs="Courier New"/>
          <w:bCs/>
          <w:sz w:val="28"/>
          <w:szCs w:val="28"/>
          <w:lang w:eastAsia="el-GR"/>
        </w:rPr>
        <w:t xml:space="preserve"> ορίζεται ότι α</w:t>
      </w:r>
      <w:r w:rsidRPr="0080449B">
        <w:rPr>
          <w:rFonts w:ascii="Book Antiqua" w:eastAsia="Times New Roman" w:hAnsi="Book Antiqua" w:cs="Courier New"/>
          <w:sz w:val="28"/>
          <w:szCs w:val="28"/>
          <w:lang w:eastAsia="el-GR"/>
        </w:rPr>
        <w:t>θλητικό σωματείο, το οποίο κατ</w:t>
      </w:r>
      <w:r w:rsidRPr="000A5037">
        <w:rPr>
          <w:rFonts w:ascii="Book Antiqua" w:eastAsia="Times New Roman" w:hAnsi="Book Antiqua" w:cs="Courier New"/>
          <w:sz w:val="28"/>
          <w:szCs w:val="28"/>
          <w:lang w:eastAsia="el-GR"/>
        </w:rPr>
        <w:t>ά την έναρξη ισχύος του νόμου αυτού</w:t>
      </w:r>
      <w:r w:rsidRPr="0080449B">
        <w:rPr>
          <w:rFonts w:ascii="Book Antiqua" w:eastAsia="Times New Roman" w:hAnsi="Book Antiqua" w:cs="Courier New"/>
          <w:sz w:val="28"/>
          <w:szCs w:val="28"/>
          <w:lang w:eastAsia="el-GR"/>
        </w:rPr>
        <w:t xml:space="preserve"> είναι ήδη εγγεγραμμένο σε αθλητική ένωση ή ομοσπονδία, χωρίς να έχει λάβει την ειδική αθλητική αναγνώριση, μετέχει στην αγωνιστική δραστηριότητα της οικείας ένωσης ή ομοσπονδίας, </w:t>
      </w:r>
      <w:r w:rsidRPr="0080449B">
        <w:rPr>
          <w:rFonts w:ascii="Book Antiqua" w:eastAsia="Times New Roman" w:hAnsi="Book Antiqua" w:cs="Courier New"/>
          <w:sz w:val="28"/>
          <w:szCs w:val="28"/>
          <w:u w:val="single"/>
          <w:lang w:eastAsia="el-GR"/>
        </w:rPr>
        <w:t>πλην</w:t>
      </w:r>
      <w:r w:rsidRPr="0080449B">
        <w:rPr>
          <w:rFonts w:ascii="Book Antiqua" w:eastAsia="Times New Roman" w:hAnsi="Book Antiqua" w:cs="Courier New"/>
          <w:sz w:val="28"/>
          <w:szCs w:val="28"/>
          <w:lang w:eastAsia="el-GR"/>
        </w:rPr>
        <w:t xml:space="preserve"> των πανελλήνιων αγώνων και πρωταθλημάτων ή </w:t>
      </w:r>
      <w:r w:rsidRPr="0080449B">
        <w:rPr>
          <w:rFonts w:ascii="Book Antiqua" w:eastAsia="Times New Roman" w:hAnsi="Book Antiqua" w:cs="Courier New"/>
          <w:sz w:val="28"/>
          <w:szCs w:val="28"/>
          <w:u w:val="single"/>
          <w:lang w:eastAsia="el-GR"/>
        </w:rPr>
        <w:t>των τελικών φάσεων πανελλήνιων αγώνων και πρωταθλημάτων</w:t>
      </w:r>
      <w:r w:rsidRPr="0080449B">
        <w:rPr>
          <w:rFonts w:ascii="Book Antiqua" w:eastAsia="Times New Roman" w:hAnsi="Book Antiqua" w:cs="Courier New"/>
          <w:sz w:val="28"/>
          <w:szCs w:val="28"/>
          <w:lang w:eastAsia="el-GR"/>
        </w:rPr>
        <w:t xml:space="preserve">, έχοντας τη δυνατότητα να λάβει την ειδική αθλητική αναγνώριση και να εγγραφεί στο ηλεκτρονικό μητρώο αθλητικών σωματείων του </w:t>
      </w:r>
      <w:hyperlink r:id="rId7" w:history="1">
        <w:r w:rsidRPr="000A5037">
          <w:rPr>
            <w:rFonts w:ascii="Book Antiqua" w:eastAsia="Times New Roman" w:hAnsi="Book Antiqua" w:cs="Courier New"/>
            <w:bCs/>
            <w:sz w:val="28"/>
            <w:szCs w:val="28"/>
            <w:lang w:eastAsia="el-GR"/>
          </w:rPr>
          <w:t>άρθρου 142</w:t>
        </w:r>
      </w:hyperlink>
      <w:r w:rsidRPr="0080449B">
        <w:rPr>
          <w:rFonts w:ascii="Book Antiqua" w:eastAsia="Times New Roman" w:hAnsi="Book Antiqua" w:cs="Courier New"/>
          <w:sz w:val="28"/>
          <w:szCs w:val="28"/>
          <w:lang w:eastAsia="el-GR"/>
        </w:rPr>
        <w:t xml:space="preserve"> του ν. </w:t>
      </w:r>
      <w:hyperlink r:id="rId8" w:history="1">
        <w:r w:rsidRPr="000A5037">
          <w:rPr>
            <w:rFonts w:ascii="Book Antiqua" w:eastAsia="Times New Roman" w:hAnsi="Book Antiqua" w:cs="Courier New"/>
            <w:bCs/>
            <w:sz w:val="28"/>
            <w:szCs w:val="28"/>
            <w:lang w:eastAsia="el-GR"/>
          </w:rPr>
          <w:t>4714/2020</w:t>
        </w:r>
      </w:hyperlink>
      <w:r w:rsidRPr="0080449B">
        <w:rPr>
          <w:rFonts w:ascii="Book Antiqua" w:eastAsia="Times New Roman" w:hAnsi="Book Antiqua" w:cs="Courier New"/>
          <w:sz w:val="28"/>
          <w:szCs w:val="28"/>
          <w:lang w:eastAsia="el-GR"/>
        </w:rPr>
        <w:t xml:space="preserve"> (</w:t>
      </w:r>
      <w:hyperlink r:id="rId9" w:history="1">
        <w:r w:rsidRPr="000A5037">
          <w:rPr>
            <w:rFonts w:ascii="Book Antiqua" w:eastAsia="Times New Roman" w:hAnsi="Book Antiqua" w:cs="Courier New"/>
            <w:bCs/>
            <w:sz w:val="28"/>
            <w:szCs w:val="28"/>
            <w:lang w:eastAsia="el-GR"/>
          </w:rPr>
          <w:t>Α`148</w:t>
        </w:r>
      </w:hyperlink>
      <w:r w:rsidRPr="0080449B">
        <w:rPr>
          <w:rFonts w:ascii="Book Antiqua" w:eastAsia="Times New Roman" w:hAnsi="Book Antiqua" w:cs="Courier New"/>
          <w:sz w:val="28"/>
          <w:szCs w:val="28"/>
          <w:lang w:eastAsia="el-GR"/>
        </w:rPr>
        <w:t xml:space="preserve">), το αργότερο έως την 31η.7.2022. </w:t>
      </w:r>
      <w:r w:rsidRPr="000A5037">
        <w:rPr>
          <w:rFonts w:ascii="Book Antiqua" w:eastAsia="Times New Roman" w:hAnsi="Book Antiqua" w:cs="Courier New"/>
          <w:sz w:val="28"/>
          <w:szCs w:val="28"/>
          <w:lang w:eastAsia="el-GR"/>
        </w:rPr>
        <w:t>Περαιτέρω, ότι, α</w:t>
      </w:r>
      <w:r w:rsidRPr="0080449B">
        <w:rPr>
          <w:rFonts w:ascii="Book Antiqua" w:eastAsia="Times New Roman" w:hAnsi="Book Antiqua" w:cs="Courier New"/>
          <w:sz w:val="28"/>
          <w:szCs w:val="28"/>
          <w:lang w:eastAsia="el-GR"/>
        </w:rPr>
        <w:t xml:space="preserve">θλητικό σωματείο που δεν λαμβάνει την ειδική αθλητική αναγνώριση και δεν εγγράφεται στο ανωτέρω </w:t>
      </w:r>
      <w:r w:rsidRPr="0080449B">
        <w:rPr>
          <w:rFonts w:ascii="Book Antiqua" w:eastAsia="Times New Roman" w:hAnsi="Book Antiqua" w:cs="Courier New"/>
          <w:sz w:val="28"/>
          <w:szCs w:val="28"/>
          <w:lang w:eastAsia="el-GR"/>
        </w:rPr>
        <w:lastRenderedPageBreak/>
        <w:t xml:space="preserve">ηλεκτρονικό μητρώο εντός του χρονικού διαστήματος του πρώτου εδαφίου, διαγράφεται αυτοδικαίως από το οικείο μητρώο μελών και δεν δύναται να συμμετέχει εφεξής στις αγωνιστικές υποχρεώσεις της αντίστοιχης </w:t>
      </w:r>
      <w:r w:rsidRPr="000A5037">
        <w:rPr>
          <w:rFonts w:ascii="Book Antiqua" w:eastAsia="Times New Roman" w:hAnsi="Book Antiqua" w:cs="Courier New"/>
          <w:sz w:val="28"/>
          <w:szCs w:val="28"/>
          <w:lang w:eastAsia="el-GR"/>
        </w:rPr>
        <w:t>αθλητικής ένωσης ή ομοσπονδίας.</w:t>
      </w:r>
    </w:p>
    <w:p w:rsidR="004A2C5F" w:rsidRDefault="000A5037" w:rsidP="0080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r>
        <w:rPr>
          <w:rFonts w:ascii="Book Antiqua" w:eastAsia="Times New Roman" w:hAnsi="Book Antiqua" w:cs="Courier New"/>
          <w:sz w:val="28"/>
          <w:szCs w:val="28"/>
          <w:lang w:eastAsia="el-GR"/>
        </w:rPr>
        <w:tab/>
      </w:r>
      <w:r w:rsidR="00BB7073">
        <w:rPr>
          <w:rFonts w:ascii="Book Antiqua" w:eastAsia="Times New Roman" w:hAnsi="Book Antiqua" w:cs="Courier New"/>
          <w:sz w:val="28"/>
          <w:szCs w:val="28"/>
          <w:lang w:eastAsia="el-GR"/>
        </w:rPr>
        <w:t>Περαιτέρω, με την με αριθ. 480715/7.10.2021 ερμηνευτική εγκύκλιο της ανωτέρω διατάξεως, του Υφυπουργού Πολιτισμού και Αθλητισμού, ορίζεται ότι</w:t>
      </w:r>
      <w:r w:rsidR="004A2C5F">
        <w:rPr>
          <w:rFonts w:ascii="Book Antiqua" w:eastAsia="Times New Roman" w:hAnsi="Book Antiqua" w:cs="Courier New"/>
          <w:sz w:val="28"/>
          <w:szCs w:val="28"/>
          <w:lang w:eastAsia="el-GR"/>
        </w:rPr>
        <w:t xml:space="preserve"> σε πανελλήνιους αγώνες και πρωταθλήματα ή στις τελικές φάσεις πανελληνίων αγώνων και πρωταθλημάτων συμμετέχουν μόνο σωματεία τα οποία έχουν λάβει την ειδική αθλητική αναγνώριση.</w:t>
      </w:r>
    </w:p>
    <w:p w:rsidR="00F27AF0" w:rsidRDefault="004A2C5F" w:rsidP="0080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r>
        <w:rPr>
          <w:rFonts w:ascii="Book Antiqua" w:eastAsia="Times New Roman" w:hAnsi="Book Antiqua" w:cs="Courier New"/>
          <w:sz w:val="28"/>
          <w:szCs w:val="28"/>
          <w:lang w:eastAsia="el-GR"/>
        </w:rPr>
        <w:tab/>
        <w:t>Εν προκειμένω, συμμετέχω στο Πρωτάθλημα Ποδοσφαίρου Ανδρών, της  Γ΄ Εθνικής Κατηγορίας, στον 1</w:t>
      </w:r>
      <w:r w:rsidRPr="004A2C5F">
        <w:rPr>
          <w:rFonts w:ascii="Book Antiqua" w:eastAsia="Times New Roman" w:hAnsi="Book Antiqua" w:cs="Courier New"/>
          <w:sz w:val="28"/>
          <w:szCs w:val="28"/>
          <w:vertAlign w:val="superscript"/>
          <w:lang w:eastAsia="el-GR"/>
        </w:rPr>
        <w:t>ο</w:t>
      </w:r>
      <w:r>
        <w:rPr>
          <w:rFonts w:ascii="Book Antiqua" w:eastAsia="Times New Roman" w:hAnsi="Book Antiqua" w:cs="Courier New"/>
          <w:sz w:val="28"/>
          <w:szCs w:val="28"/>
          <w:lang w:eastAsia="el-GR"/>
        </w:rPr>
        <w:t xml:space="preserve"> όμιλο, που βάση της προκήρυξης αυτού ( πρωταθλήματος ), ο πρώτος </w:t>
      </w:r>
      <w:r w:rsidR="00123B5B">
        <w:rPr>
          <w:rFonts w:ascii="Book Antiqua" w:eastAsia="Times New Roman" w:hAnsi="Book Antiqua" w:cs="Courier New"/>
          <w:sz w:val="28"/>
          <w:szCs w:val="28"/>
          <w:lang w:eastAsia="el-GR"/>
        </w:rPr>
        <w:t>της</w:t>
      </w:r>
      <w:r w:rsidR="00BB7073">
        <w:rPr>
          <w:rFonts w:ascii="Book Antiqua" w:eastAsia="Times New Roman" w:hAnsi="Book Antiqua" w:cs="Courier New"/>
          <w:sz w:val="28"/>
          <w:szCs w:val="28"/>
          <w:lang w:eastAsia="el-GR"/>
        </w:rPr>
        <w:t xml:space="preserve"> κατάταξης συμμετέχει στη β΄ φάση ( τελική ) </w:t>
      </w:r>
      <w:r w:rsidR="00AC7050">
        <w:rPr>
          <w:rFonts w:ascii="Book Antiqua" w:eastAsia="Times New Roman" w:hAnsi="Book Antiqua" w:cs="Courier New"/>
          <w:sz w:val="28"/>
          <w:szCs w:val="28"/>
          <w:lang w:eastAsia="el-GR"/>
        </w:rPr>
        <w:t xml:space="preserve">των </w:t>
      </w:r>
      <w:r w:rsidR="00BB7073">
        <w:rPr>
          <w:rFonts w:ascii="Book Antiqua" w:eastAsia="Times New Roman" w:hAnsi="Book Antiqua" w:cs="Courier New"/>
          <w:sz w:val="28"/>
          <w:szCs w:val="28"/>
          <w:lang w:eastAsia="el-GR"/>
        </w:rPr>
        <w:t>αγώνων διεκδίκησης</w:t>
      </w:r>
      <w:r w:rsidR="00123B5B">
        <w:rPr>
          <w:rFonts w:ascii="Book Antiqua" w:eastAsia="Times New Roman" w:hAnsi="Book Antiqua" w:cs="Courier New"/>
          <w:sz w:val="28"/>
          <w:szCs w:val="28"/>
          <w:lang w:eastAsia="el-GR"/>
        </w:rPr>
        <w:t xml:space="preserve"> ανόδου στη </w:t>
      </w:r>
      <w:r w:rsidR="00123B5B">
        <w:rPr>
          <w:rFonts w:ascii="Book Antiqua" w:eastAsia="Times New Roman" w:hAnsi="Book Antiqua" w:cs="Courier New"/>
          <w:sz w:val="28"/>
          <w:szCs w:val="28"/>
          <w:lang w:val="en-US" w:eastAsia="el-GR"/>
        </w:rPr>
        <w:t>Superleague</w:t>
      </w:r>
      <w:r w:rsidR="00123B5B">
        <w:rPr>
          <w:rFonts w:ascii="Book Antiqua" w:eastAsia="Times New Roman" w:hAnsi="Book Antiqua" w:cs="Courier New"/>
          <w:sz w:val="28"/>
          <w:szCs w:val="28"/>
          <w:lang w:eastAsia="el-GR"/>
        </w:rPr>
        <w:t xml:space="preserve"> 2, ενώ έχουν απομείνει μόνο δυο αγωνιστικές για την ολοκλήρωσή του και αυτή τη στιγμή προηγείται στον βαθμολογικό πίνακα</w:t>
      </w:r>
      <w:r w:rsidR="00F27AF0">
        <w:rPr>
          <w:rFonts w:ascii="Book Antiqua" w:eastAsia="Times New Roman" w:hAnsi="Book Antiqua" w:cs="Courier New"/>
          <w:sz w:val="28"/>
          <w:szCs w:val="28"/>
          <w:lang w:eastAsia="el-GR"/>
        </w:rPr>
        <w:t xml:space="preserve"> η ποδοσφαιρική ομάδα του αθλητικού σωματείου « Αγροτικός</w:t>
      </w:r>
      <w:r w:rsidR="00123B5B">
        <w:rPr>
          <w:rFonts w:ascii="Book Antiqua" w:eastAsia="Times New Roman" w:hAnsi="Book Antiqua" w:cs="Courier New"/>
          <w:sz w:val="28"/>
          <w:szCs w:val="28"/>
          <w:lang w:eastAsia="el-GR"/>
        </w:rPr>
        <w:t xml:space="preserve"> Αστέ</w:t>
      </w:r>
      <w:r w:rsidR="00F27AF0">
        <w:rPr>
          <w:rFonts w:ascii="Book Antiqua" w:eastAsia="Times New Roman" w:hAnsi="Book Antiqua" w:cs="Courier New"/>
          <w:sz w:val="28"/>
          <w:szCs w:val="28"/>
          <w:lang w:eastAsia="el-GR"/>
        </w:rPr>
        <w:t>ρας</w:t>
      </w:r>
      <w:r w:rsidR="00123B5B">
        <w:rPr>
          <w:rFonts w:ascii="Book Antiqua" w:eastAsia="Times New Roman" w:hAnsi="Book Antiqua" w:cs="Courier New"/>
          <w:sz w:val="28"/>
          <w:szCs w:val="28"/>
          <w:lang w:eastAsia="el-GR"/>
        </w:rPr>
        <w:t xml:space="preserve">  Ευόσμου</w:t>
      </w:r>
      <w:r w:rsidR="00F27AF0">
        <w:rPr>
          <w:rFonts w:ascii="Book Antiqua" w:eastAsia="Times New Roman" w:hAnsi="Book Antiqua" w:cs="Courier New"/>
          <w:sz w:val="28"/>
          <w:szCs w:val="28"/>
          <w:lang w:eastAsia="el-GR"/>
        </w:rPr>
        <w:t xml:space="preserve"> »</w:t>
      </w:r>
      <w:r w:rsidR="00123B5B">
        <w:rPr>
          <w:rFonts w:ascii="Book Antiqua" w:eastAsia="Times New Roman" w:hAnsi="Book Antiqua" w:cs="Courier New"/>
          <w:sz w:val="28"/>
          <w:szCs w:val="28"/>
          <w:lang w:eastAsia="el-GR"/>
        </w:rPr>
        <w:t xml:space="preserve"> και στη 2η θέση βρίσκομαι εγώ, ενώ πρέπει να σημειωθεί ότι η κατάταξη αυτή των δυο πρώτων ομάδων του βαθμολογικού πίνακα δεν πρόκειται να αλλάξει και μαθηματικά, ανεξαρτήτως των αποτελεσμάτων που θα προκύψουν κατά τις δύο τελευταίες αγωνιστικές.</w:t>
      </w:r>
    </w:p>
    <w:p w:rsidR="0009209D" w:rsidRDefault="00F27AF0" w:rsidP="0080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r>
        <w:rPr>
          <w:rFonts w:ascii="Book Antiqua" w:eastAsia="Times New Roman" w:hAnsi="Book Antiqua" w:cs="Courier New"/>
          <w:sz w:val="28"/>
          <w:szCs w:val="28"/>
          <w:lang w:eastAsia="el-GR"/>
        </w:rPr>
        <w:tab/>
        <w:t>Από έρευνα που πραγματοποίησα σήμερα στο μητρώο αθλητικών σωματείων που τηρείται στην πρώτη από εσάς, διαπίστωσα ότι το αθλητικό σωματείο  « Αγροτικός Αστέρας  Ευόσμου » δεν έχει λάβει την ειδική αθλητική αναγνώριση και συνεπώς, η τυχόν συμμετοχή του στην τελική φάση του πρωτα</w:t>
      </w:r>
      <w:r w:rsidR="00AC7050">
        <w:rPr>
          <w:rFonts w:ascii="Book Antiqua" w:eastAsia="Times New Roman" w:hAnsi="Book Antiqua" w:cs="Courier New"/>
          <w:sz w:val="28"/>
          <w:szCs w:val="28"/>
          <w:lang w:eastAsia="el-GR"/>
        </w:rPr>
        <w:t>θλήματος</w:t>
      </w:r>
      <w:r>
        <w:rPr>
          <w:rFonts w:ascii="Book Antiqua" w:eastAsia="Times New Roman" w:hAnsi="Book Antiqua" w:cs="Courier New"/>
          <w:sz w:val="28"/>
          <w:szCs w:val="28"/>
          <w:lang w:eastAsia="el-GR"/>
        </w:rPr>
        <w:t>, είναι πέρα από κάθε αμφιβολία παράνομη, κατά παράβαση της ανωτέρω διατάξεως του άρθρου 67 του ν. 4825/2021</w:t>
      </w:r>
      <w:r w:rsidR="00AC7050">
        <w:rPr>
          <w:rFonts w:ascii="Book Antiqua" w:eastAsia="Times New Roman" w:hAnsi="Book Antiqua" w:cs="Courier New"/>
          <w:sz w:val="28"/>
          <w:szCs w:val="28"/>
          <w:lang w:eastAsia="el-GR"/>
        </w:rPr>
        <w:t xml:space="preserve"> και της προμνημονευθείσας ερμηνευτικής εγκυκλίου</w:t>
      </w:r>
      <w:r>
        <w:rPr>
          <w:rFonts w:ascii="Book Antiqua" w:eastAsia="Times New Roman" w:hAnsi="Book Antiqua" w:cs="Courier New"/>
          <w:sz w:val="28"/>
          <w:szCs w:val="28"/>
          <w:lang w:eastAsia="el-GR"/>
        </w:rPr>
        <w:t>.</w:t>
      </w:r>
    </w:p>
    <w:p w:rsidR="0009209D" w:rsidRDefault="0009209D" w:rsidP="0080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r>
        <w:rPr>
          <w:rFonts w:ascii="Book Antiqua" w:eastAsia="Times New Roman" w:hAnsi="Book Antiqua" w:cs="Courier New"/>
          <w:sz w:val="28"/>
          <w:szCs w:val="28"/>
          <w:lang w:eastAsia="el-GR"/>
        </w:rPr>
        <w:tab/>
        <w:t>Το έννομο συμφέρον μου για την αποστολή της παρούσας είναι εύλογο και προφανές, καθώς εφόσον προβείτε σε όλες τις νόμιμες ενέργειες και στη λήψη και έκδοση των νομίμων βεβαιώσεων και αποφάσεων και αποβληθεί από την τελική φάση του πρωταθλ</w:t>
      </w:r>
      <w:r w:rsidR="00AC7050">
        <w:rPr>
          <w:rFonts w:ascii="Book Antiqua" w:eastAsia="Times New Roman" w:hAnsi="Book Antiqua" w:cs="Courier New"/>
          <w:sz w:val="28"/>
          <w:szCs w:val="28"/>
          <w:lang w:eastAsia="el-GR"/>
        </w:rPr>
        <w:t>ήματος το αθλητικό</w:t>
      </w:r>
      <w:r>
        <w:rPr>
          <w:rFonts w:ascii="Book Antiqua" w:eastAsia="Times New Roman" w:hAnsi="Book Antiqua" w:cs="Courier New"/>
          <w:sz w:val="28"/>
          <w:szCs w:val="28"/>
          <w:lang w:eastAsia="el-GR"/>
        </w:rPr>
        <w:t xml:space="preserve"> σωματείο</w:t>
      </w:r>
      <w:r w:rsidR="00AC7050">
        <w:rPr>
          <w:rFonts w:ascii="Book Antiqua" w:eastAsia="Times New Roman" w:hAnsi="Book Antiqua" w:cs="Courier New"/>
          <w:sz w:val="28"/>
          <w:szCs w:val="28"/>
          <w:lang w:eastAsia="el-GR"/>
        </w:rPr>
        <w:t xml:space="preserve"> </w:t>
      </w:r>
      <w:r w:rsidR="00AC7050">
        <w:rPr>
          <w:rFonts w:ascii="Book Antiqua" w:eastAsia="Times New Roman" w:hAnsi="Book Antiqua" w:cs="Courier New"/>
          <w:sz w:val="28"/>
          <w:szCs w:val="28"/>
          <w:lang w:eastAsia="el-GR"/>
        </w:rPr>
        <w:t>« Αγροτικός Αστέρας  Ευόσμου »</w:t>
      </w:r>
      <w:r>
        <w:rPr>
          <w:rFonts w:ascii="Book Antiqua" w:eastAsia="Times New Roman" w:hAnsi="Book Antiqua" w:cs="Courier New"/>
          <w:sz w:val="28"/>
          <w:szCs w:val="28"/>
          <w:lang w:eastAsia="el-GR"/>
        </w:rPr>
        <w:t>, στη θέση τ</w:t>
      </w:r>
      <w:r w:rsidR="00816012">
        <w:rPr>
          <w:rFonts w:ascii="Book Antiqua" w:eastAsia="Times New Roman" w:hAnsi="Book Antiqua" w:cs="Courier New"/>
          <w:sz w:val="28"/>
          <w:szCs w:val="28"/>
          <w:lang w:eastAsia="el-GR"/>
        </w:rPr>
        <w:t>ου θα υπεισέλθω εγώ, ως δεύτερο</w:t>
      </w:r>
      <w:r>
        <w:rPr>
          <w:rFonts w:ascii="Book Antiqua" w:eastAsia="Times New Roman" w:hAnsi="Book Antiqua" w:cs="Courier New"/>
          <w:sz w:val="28"/>
          <w:szCs w:val="28"/>
          <w:lang w:eastAsia="el-GR"/>
        </w:rPr>
        <w:t xml:space="preserve"> στην κατάταξη του βαθμολογικού πίνακα του  πρωταθλήματος.</w:t>
      </w:r>
    </w:p>
    <w:p w:rsidR="00816012" w:rsidRDefault="0009209D" w:rsidP="0081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r>
        <w:rPr>
          <w:rFonts w:ascii="Book Antiqua" w:eastAsia="Times New Roman" w:hAnsi="Book Antiqua" w:cs="Courier New"/>
          <w:sz w:val="28"/>
          <w:szCs w:val="28"/>
          <w:lang w:eastAsia="el-GR"/>
        </w:rPr>
        <w:t xml:space="preserve">   </w:t>
      </w:r>
      <w:r w:rsidR="00F27AF0">
        <w:rPr>
          <w:rFonts w:ascii="Book Antiqua" w:eastAsia="Times New Roman" w:hAnsi="Book Antiqua" w:cs="Courier New"/>
          <w:sz w:val="28"/>
          <w:szCs w:val="28"/>
          <w:lang w:eastAsia="el-GR"/>
        </w:rPr>
        <w:t xml:space="preserve"> </w:t>
      </w:r>
      <w:r w:rsidR="00123B5B">
        <w:rPr>
          <w:rFonts w:ascii="Book Antiqua" w:eastAsia="Times New Roman" w:hAnsi="Book Antiqua" w:cs="Courier New"/>
          <w:sz w:val="28"/>
          <w:szCs w:val="28"/>
          <w:lang w:eastAsia="el-GR"/>
        </w:rPr>
        <w:t xml:space="preserve">   </w:t>
      </w:r>
      <w:r>
        <w:rPr>
          <w:rFonts w:ascii="Book Antiqua" w:eastAsia="Times New Roman" w:hAnsi="Book Antiqua" w:cs="Courier New"/>
          <w:sz w:val="28"/>
          <w:szCs w:val="28"/>
          <w:lang w:eastAsia="el-GR"/>
        </w:rPr>
        <w:tab/>
      </w:r>
      <w:r w:rsidRPr="00AC7050">
        <w:rPr>
          <w:rFonts w:ascii="Book Antiqua" w:eastAsia="Times New Roman" w:hAnsi="Book Antiqua" w:cs="Courier New"/>
          <w:sz w:val="28"/>
          <w:szCs w:val="28"/>
          <w:u w:val="single"/>
          <w:lang w:eastAsia="el-GR"/>
        </w:rPr>
        <w:t>Σας καλώ αμφότερες</w:t>
      </w:r>
      <w:r>
        <w:rPr>
          <w:rFonts w:ascii="Book Antiqua" w:eastAsia="Times New Roman" w:hAnsi="Book Antiqua" w:cs="Courier New"/>
          <w:sz w:val="28"/>
          <w:szCs w:val="28"/>
          <w:lang w:eastAsia="el-GR"/>
        </w:rPr>
        <w:t xml:space="preserve"> να πράξετε τα νόμιμα</w:t>
      </w:r>
      <w:r w:rsidR="00816012">
        <w:rPr>
          <w:rFonts w:ascii="Book Antiqua" w:eastAsia="Times New Roman" w:hAnsi="Book Antiqua" w:cs="Courier New"/>
          <w:sz w:val="28"/>
          <w:szCs w:val="28"/>
          <w:lang w:eastAsia="el-GR"/>
        </w:rPr>
        <w:t>, ως έχετε υποχρέωση</w:t>
      </w:r>
      <w:r>
        <w:rPr>
          <w:rFonts w:ascii="Book Antiqua" w:eastAsia="Times New Roman" w:hAnsi="Book Antiqua" w:cs="Courier New"/>
          <w:sz w:val="28"/>
          <w:szCs w:val="28"/>
          <w:lang w:eastAsia="el-GR"/>
        </w:rPr>
        <w:t xml:space="preserve"> εντός των αρμοδιοτήτων σας και</w:t>
      </w:r>
      <w:r w:rsidR="00BB7073">
        <w:rPr>
          <w:rFonts w:ascii="Book Antiqua" w:eastAsia="Times New Roman" w:hAnsi="Book Antiqua" w:cs="Courier New"/>
          <w:sz w:val="28"/>
          <w:szCs w:val="28"/>
          <w:lang w:eastAsia="el-GR"/>
        </w:rPr>
        <w:t xml:space="preserve"> πρίν την επικύρωση του βαθμολογικού πίνακα του 1</w:t>
      </w:r>
      <w:r w:rsidR="00BB7073" w:rsidRPr="00BB7073">
        <w:rPr>
          <w:rFonts w:ascii="Book Antiqua" w:eastAsia="Times New Roman" w:hAnsi="Book Antiqua" w:cs="Courier New"/>
          <w:sz w:val="28"/>
          <w:szCs w:val="28"/>
          <w:vertAlign w:val="superscript"/>
          <w:lang w:eastAsia="el-GR"/>
        </w:rPr>
        <w:t>ου</w:t>
      </w:r>
      <w:r w:rsidR="00BB7073">
        <w:rPr>
          <w:rFonts w:ascii="Book Antiqua" w:eastAsia="Times New Roman" w:hAnsi="Book Antiqua" w:cs="Courier New"/>
          <w:sz w:val="28"/>
          <w:szCs w:val="28"/>
          <w:lang w:eastAsia="el-GR"/>
        </w:rPr>
        <w:t xml:space="preserve"> ομίλου στον οποίο συμμετέχω</w:t>
      </w:r>
      <w:r w:rsidR="00AC7050">
        <w:rPr>
          <w:rFonts w:ascii="Book Antiqua" w:eastAsia="Times New Roman" w:hAnsi="Book Antiqua" w:cs="Courier New"/>
          <w:sz w:val="28"/>
          <w:szCs w:val="28"/>
          <w:lang w:eastAsia="el-GR"/>
        </w:rPr>
        <w:t>,</w:t>
      </w:r>
      <w:r>
        <w:rPr>
          <w:rFonts w:ascii="Book Antiqua" w:eastAsia="Times New Roman" w:hAnsi="Book Antiqua" w:cs="Courier New"/>
          <w:sz w:val="28"/>
          <w:szCs w:val="28"/>
          <w:lang w:eastAsia="el-GR"/>
        </w:rPr>
        <w:t xml:space="preserve"> </w:t>
      </w:r>
      <w:r>
        <w:rPr>
          <w:rFonts w:ascii="Book Antiqua" w:eastAsia="Times New Roman" w:hAnsi="Book Antiqua" w:cs="Courier New"/>
          <w:sz w:val="28"/>
          <w:szCs w:val="28"/>
          <w:lang w:eastAsia="el-GR"/>
        </w:rPr>
        <w:lastRenderedPageBreak/>
        <w:t>να προβείτε</w:t>
      </w:r>
      <w:r w:rsidR="00816012">
        <w:rPr>
          <w:rFonts w:ascii="Book Antiqua" w:eastAsia="Times New Roman" w:hAnsi="Book Antiqua" w:cs="Courier New"/>
          <w:sz w:val="28"/>
          <w:szCs w:val="28"/>
          <w:lang w:eastAsia="el-GR"/>
        </w:rPr>
        <w:t xml:space="preserve"> στην έκδοση της σχετικής αποφάσεως</w:t>
      </w:r>
      <w:r>
        <w:rPr>
          <w:rFonts w:ascii="Book Antiqua" w:eastAsia="Times New Roman" w:hAnsi="Book Antiqua" w:cs="Courier New"/>
          <w:sz w:val="28"/>
          <w:szCs w:val="28"/>
          <w:lang w:eastAsia="el-GR"/>
        </w:rPr>
        <w:t xml:space="preserve"> με την οποία θα απαγορευθεί η συμμετοχή του αθλητικού σωματείου  « </w:t>
      </w:r>
      <w:r w:rsidR="00BB7073">
        <w:rPr>
          <w:rFonts w:ascii="Book Antiqua" w:eastAsia="Times New Roman" w:hAnsi="Book Antiqua" w:cs="Courier New"/>
          <w:sz w:val="28"/>
          <w:szCs w:val="28"/>
          <w:lang w:eastAsia="el-GR"/>
        </w:rPr>
        <w:t>Αγροτικός Αστέρας  Ευόσμου »</w:t>
      </w:r>
      <w:r>
        <w:rPr>
          <w:rFonts w:ascii="Book Antiqua" w:eastAsia="Times New Roman" w:hAnsi="Book Antiqua" w:cs="Courier New"/>
          <w:sz w:val="28"/>
          <w:szCs w:val="28"/>
          <w:lang w:eastAsia="el-GR"/>
        </w:rPr>
        <w:t xml:space="preserve"> </w:t>
      </w:r>
      <w:r w:rsidR="00BB7073">
        <w:rPr>
          <w:rFonts w:ascii="Book Antiqua" w:eastAsia="Times New Roman" w:hAnsi="Book Antiqua" w:cs="Courier New"/>
          <w:sz w:val="28"/>
          <w:szCs w:val="28"/>
          <w:lang w:eastAsia="el-GR"/>
        </w:rPr>
        <w:t>στη β΄ φάση ( τελική )</w:t>
      </w:r>
      <w:r w:rsidR="00AC7050">
        <w:rPr>
          <w:rFonts w:ascii="Book Antiqua" w:eastAsia="Times New Roman" w:hAnsi="Book Antiqua" w:cs="Courier New"/>
          <w:sz w:val="28"/>
          <w:szCs w:val="28"/>
          <w:lang w:eastAsia="el-GR"/>
        </w:rPr>
        <w:t xml:space="preserve"> των</w:t>
      </w:r>
      <w:r w:rsidR="00BB7073">
        <w:rPr>
          <w:rFonts w:ascii="Book Antiqua" w:eastAsia="Times New Roman" w:hAnsi="Book Antiqua" w:cs="Courier New"/>
          <w:sz w:val="28"/>
          <w:szCs w:val="28"/>
          <w:lang w:eastAsia="el-GR"/>
        </w:rPr>
        <w:t xml:space="preserve"> αγώνων διεκδίκησης ανόδου στη </w:t>
      </w:r>
      <w:r w:rsidR="00BB7073">
        <w:rPr>
          <w:rFonts w:ascii="Book Antiqua" w:eastAsia="Times New Roman" w:hAnsi="Book Antiqua" w:cs="Courier New"/>
          <w:sz w:val="28"/>
          <w:szCs w:val="28"/>
          <w:lang w:val="en-US" w:eastAsia="el-GR"/>
        </w:rPr>
        <w:t>Superleague</w:t>
      </w:r>
      <w:r w:rsidR="00BB7073">
        <w:rPr>
          <w:rFonts w:ascii="Book Antiqua" w:eastAsia="Times New Roman" w:hAnsi="Book Antiqua" w:cs="Courier New"/>
          <w:sz w:val="28"/>
          <w:szCs w:val="28"/>
          <w:lang w:eastAsia="el-GR"/>
        </w:rPr>
        <w:t xml:space="preserve"> </w:t>
      </w:r>
      <w:r w:rsidRPr="0009209D">
        <w:rPr>
          <w:rFonts w:ascii="Book Antiqua" w:eastAsia="Times New Roman" w:hAnsi="Book Antiqua" w:cs="Courier New"/>
          <w:sz w:val="28"/>
          <w:szCs w:val="28"/>
          <w:lang w:eastAsia="el-GR"/>
        </w:rPr>
        <w:t xml:space="preserve">2 </w:t>
      </w:r>
      <w:r>
        <w:rPr>
          <w:rFonts w:ascii="Book Antiqua" w:eastAsia="Times New Roman" w:hAnsi="Book Antiqua" w:cs="Courier New"/>
          <w:sz w:val="28"/>
          <w:szCs w:val="28"/>
          <w:lang w:eastAsia="el-GR"/>
        </w:rPr>
        <w:t>και στη θέση του να συμμετέχω εγώ για τους λόγους που έχω εκθέσει ανωτέρω</w:t>
      </w:r>
      <w:r w:rsidR="00816012">
        <w:rPr>
          <w:rFonts w:ascii="Book Antiqua" w:eastAsia="Times New Roman" w:hAnsi="Book Antiqua" w:cs="Courier New"/>
          <w:sz w:val="28"/>
          <w:szCs w:val="28"/>
          <w:lang w:eastAsia="el-GR"/>
        </w:rPr>
        <w:t xml:space="preserve">, σε εφαρμογή </w:t>
      </w:r>
      <w:r w:rsidR="00BB7073">
        <w:rPr>
          <w:rFonts w:ascii="Book Antiqua" w:eastAsia="Times New Roman" w:hAnsi="Book Antiqua" w:cs="Courier New"/>
          <w:sz w:val="28"/>
          <w:szCs w:val="28"/>
          <w:lang w:eastAsia="el-GR"/>
        </w:rPr>
        <w:t>των</w:t>
      </w:r>
      <w:r w:rsidR="00816012">
        <w:rPr>
          <w:rFonts w:ascii="Book Antiqua" w:eastAsia="Times New Roman" w:hAnsi="Book Antiqua" w:cs="Courier New"/>
          <w:sz w:val="28"/>
          <w:szCs w:val="28"/>
          <w:lang w:eastAsia="el-GR"/>
        </w:rPr>
        <w:t xml:space="preserve"> διατάξεων του νόμου</w:t>
      </w:r>
      <w:r w:rsidR="002E333C">
        <w:rPr>
          <w:rFonts w:ascii="Book Antiqua" w:eastAsia="Times New Roman" w:hAnsi="Book Antiqua" w:cs="Courier New"/>
          <w:sz w:val="28"/>
          <w:szCs w:val="28"/>
          <w:lang w:eastAsia="el-GR"/>
        </w:rPr>
        <w:t>, που απαγορεύουν τη συμμετοχή των αθλητικών σωματείων σε τελικές φάσεις πανελληνίων πρωταθλημάτων, χωρίς να έχουν λάβει αυτές την ειδική αθλητική αναγνώριση</w:t>
      </w:r>
      <w:r>
        <w:rPr>
          <w:rFonts w:ascii="Book Antiqua" w:eastAsia="Times New Roman" w:hAnsi="Book Antiqua" w:cs="Courier New"/>
          <w:sz w:val="28"/>
          <w:szCs w:val="28"/>
          <w:lang w:eastAsia="el-GR"/>
        </w:rPr>
        <w:t>.</w:t>
      </w:r>
    </w:p>
    <w:p w:rsidR="002E333C" w:rsidRDefault="002E333C" w:rsidP="0081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r>
        <w:rPr>
          <w:rFonts w:ascii="Book Antiqua" w:eastAsia="Times New Roman" w:hAnsi="Book Antiqua" w:cs="Courier New"/>
          <w:sz w:val="28"/>
          <w:szCs w:val="28"/>
          <w:lang w:eastAsia="el-GR"/>
        </w:rPr>
        <w:tab/>
        <w:t>Περαιτέρω, συναφώς με τα ανωτέρω εκτεθέντα,</w:t>
      </w:r>
      <w:r w:rsidR="00AC7050">
        <w:rPr>
          <w:rFonts w:ascii="Book Antiqua" w:eastAsia="Times New Roman" w:hAnsi="Book Antiqua" w:cs="Courier New"/>
          <w:sz w:val="28"/>
          <w:szCs w:val="28"/>
          <w:lang w:eastAsia="el-GR"/>
        </w:rPr>
        <w:t xml:space="preserve"> σας ζητώ</w:t>
      </w:r>
      <w:r>
        <w:rPr>
          <w:rFonts w:ascii="Book Antiqua" w:eastAsia="Times New Roman" w:hAnsi="Book Antiqua" w:cs="Courier New"/>
          <w:sz w:val="28"/>
          <w:szCs w:val="28"/>
          <w:lang w:eastAsia="el-GR"/>
        </w:rPr>
        <w:t xml:space="preserve"> να ενημερωθεί </w:t>
      </w:r>
      <w:r w:rsidR="00AC7050">
        <w:rPr>
          <w:rFonts w:ascii="Book Antiqua" w:eastAsia="Times New Roman" w:hAnsi="Book Antiqua" w:cs="Courier New"/>
          <w:sz w:val="28"/>
          <w:szCs w:val="28"/>
          <w:lang w:eastAsia="el-GR"/>
        </w:rPr>
        <w:t>άμεσα</w:t>
      </w:r>
      <w:r>
        <w:rPr>
          <w:rFonts w:ascii="Book Antiqua" w:eastAsia="Times New Roman" w:hAnsi="Book Antiqua" w:cs="Courier New"/>
          <w:sz w:val="28"/>
          <w:szCs w:val="28"/>
          <w:lang w:eastAsia="el-GR"/>
        </w:rPr>
        <w:t xml:space="preserve"> η εκτελεστική Επιτροπή της</w:t>
      </w:r>
      <w:r w:rsidR="00AC7050">
        <w:rPr>
          <w:rFonts w:ascii="Book Antiqua" w:eastAsia="Times New Roman" w:hAnsi="Book Antiqua" w:cs="Courier New"/>
          <w:sz w:val="28"/>
          <w:szCs w:val="28"/>
          <w:lang w:eastAsia="el-GR"/>
        </w:rPr>
        <w:t xml:space="preserve"> δεύτερης από εσάς, σχετικά με το ανωτέρω </w:t>
      </w:r>
      <w:r>
        <w:rPr>
          <w:rFonts w:ascii="Book Antiqua" w:eastAsia="Times New Roman" w:hAnsi="Book Antiqua" w:cs="Courier New"/>
          <w:sz w:val="28"/>
          <w:szCs w:val="28"/>
          <w:lang w:eastAsia="el-GR"/>
        </w:rPr>
        <w:t xml:space="preserve"> αίτημά  μου.</w:t>
      </w:r>
    </w:p>
    <w:p w:rsidR="00816012" w:rsidRPr="00816012" w:rsidRDefault="00816012" w:rsidP="0081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2"/>
          <w:rFonts w:eastAsia="Times New Roman" w:cs="Courier New"/>
          <w:spacing w:val="0"/>
          <w:sz w:val="28"/>
          <w:szCs w:val="28"/>
          <w:lang w:eastAsia="el-GR"/>
        </w:rPr>
      </w:pPr>
      <w:r>
        <w:rPr>
          <w:rFonts w:ascii="Book Antiqua" w:eastAsia="Times New Roman" w:hAnsi="Book Antiqua" w:cs="Courier New"/>
          <w:sz w:val="28"/>
          <w:szCs w:val="28"/>
          <w:lang w:eastAsia="el-GR"/>
        </w:rPr>
        <w:tab/>
      </w:r>
      <w:r w:rsidRPr="00E62238">
        <w:rPr>
          <w:rStyle w:val="FontStyle12"/>
          <w:sz w:val="28"/>
          <w:szCs w:val="28"/>
        </w:rPr>
        <w:t>Με τη ρητή επιφύλαξη παντός νομίμου δικαιώματος μου</w:t>
      </w:r>
      <w:r w:rsidR="008E707D">
        <w:rPr>
          <w:rStyle w:val="FontStyle12"/>
          <w:sz w:val="28"/>
          <w:szCs w:val="28"/>
        </w:rPr>
        <w:t>,</w:t>
      </w:r>
      <w:r w:rsidRPr="00E62238">
        <w:rPr>
          <w:rStyle w:val="FontStyle12"/>
          <w:sz w:val="28"/>
          <w:szCs w:val="28"/>
        </w:rPr>
        <w:t xml:space="preserve"> αρμόδιος δικαστικός επιμελητής παραγγέλλεται να επιδώσει την παρούσα νομίμως </w:t>
      </w:r>
      <w:r>
        <w:rPr>
          <w:rStyle w:val="FontStyle12"/>
          <w:sz w:val="28"/>
          <w:szCs w:val="28"/>
        </w:rPr>
        <w:t>στις καθ’ ών αυτή απευθύνεται</w:t>
      </w:r>
      <w:r w:rsidRPr="00E62238">
        <w:rPr>
          <w:rStyle w:val="FontStyle12"/>
          <w:sz w:val="28"/>
          <w:szCs w:val="28"/>
        </w:rPr>
        <w:t>, προς γνώση του</w:t>
      </w:r>
      <w:r>
        <w:rPr>
          <w:rStyle w:val="FontStyle12"/>
          <w:sz w:val="28"/>
          <w:szCs w:val="28"/>
        </w:rPr>
        <w:t>ς</w:t>
      </w:r>
      <w:r w:rsidRPr="00E62238">
        <w:rPr>
          <w:rStyle w:val="FontStyle12"/>
          <w:sz w:val="28"/>
          <w:szCs w:val="28"/>
        </w:rPr>
        <w:t xml:space="preserve"> και για τις νόμιμες συνέπειες.</w:t>
      </w:r>
    </w:p>
    <w:p w:rsidR="00816012" w:rsidRPr="00E62238" w:rsidRDefault="00816012" w:rsidP="00816012">
      <w:pPr>
        <w:pStyle w:val="Style3"/>
        <w:widowControl/>
        <w:spacing w:line="240" w:lineRule="auto"/>
        <w:ind w:firstLine="0"/>
        <w:rPr>
          <w:sz w:val="28"/>
          <w:szCs w:val="28"/>
        </w:rPr>
      </w:pPr>
      <w:bookmarkStart w:id="0" w:name="_GoBack"/>
      <w:bookmarkEnd w:id="0"/>
    </w:p>
    <w:p w:rsidR="00816012" w:rsidRDefault="00816012" w:rsidP="00816012">
      <w:pPr>
        <w:pStyle w:val="Style3"/>
        <w:widowControl/>
        <w:spacing w:before="134" w:line="240" w:lineRule="auto"/>
        <w:ind w:firstLine="0"/>
        <w:rPr>
          <w:rStyle w:val="FontStyle12"/>
          <w:sz w:val="28"/>
          <w:szCs w:val="28"/>
        </w:rPr>
      </w:pPr>
      <w:r>
        <w:rPr>
          <w:rStyle w:val="FontStyle12"/>
          <w:sz w:val="28"/>
          <w:szCs w:val="28"/>
        </w:rPr>
        <w:t xml:space="preserve">                                          </w:t>
      </w:r>
      <w:r w:rsidR="008E707D">
        <w:rPr>
          <w:rStyle w:val="FontStyle12"/>
          <w:sz w:val="28"/>
          <w:szCs w:val="28"/>
        </w:rPr>
        <w:t xml:space="preserve">   </w:t>
      </w:r>
      <w:r>
        <w:rPr>
          <w:rStyle w:val="FontStyle12"/>
          <w:sz w:val="28"/>
          <w:szCs w:val="28"/>
        </w:rPr>
        <w:t>Δράμα,</w:t>
      </w:r>
      <w:r w:rsidR="008E707D">
        <w:rPr>
          <w:rStyle w:val="FontStyle12"/>
          <w:sz w:val="28"/>
          <w:szCs w:val="28"/>
        </w:rPr>
        <w:t xml:space="preserve"> </w:t>
      </w:r>
      <w:r>
        <w:rPr>
          <w:rStyle w:val="FontStyle12"/>
          <w:sz w:val="28"/>
          <w:szCs w:val="28"/>
        </w:rPr>
        <w:t>24 Μαρτίου 2022</w:t>
      </w:r>
    </w:p>
    <w:p w:rsidR="00816012" w:rsidRPr="00816012" w:rsidRDefault="00816012" w:rsidP="00816012">
      <w:pPr>
        <w:pStyle w:val="Style3"/>
        <w:widowControl/>
        <w:spacing w:before="134" w:line="240" w:lineRule="auto"/>
        <w:ind w:firstLine="0"/>
        <w:rPr>
          <w:rFonts w:cs="Book Antiqua"/>
          <w:spacing w:val="10"/>
          <w:sz w:val="28"/>
          <w:szCs w:val="28"/>
        </w:rPr>
      </w:pPr>
      <w:r>
        <w:rPr>
          <w:rStyle w:val="FontStyle12"/>
          <w:sz w:val="28"/>
          <w:szCs w:val="28"/>
        </w:rPr>
        <w:t xml:space="preserve">                                                </w:t>
      </w:r>
      <w:r>
        <w:rPr>
          <w:sz w:val="28"/>
          <w:szCs w:val="28"/>
        </w:rPr>
        <w:t>Ο Πρόεδρος του ΔΣ</w:t>
      </w:r>
    </w:p>
    <w:p w:rsidR="00816012" w:rsidRPr="00E62238" w:rsidRDefault="00816012" w:rsidP="00816012">
      <w:pPr>
        <w:pStyle w:val="Style4"/>
        <w:widowControl/>
        <w:ind w:left="4142"/>
        <w:jc w:val="both"/>
        <w:rPr>
          <w:sz w:val="28"/>
          <w:szCs w:val="28"/>
        </w:rPr>
      </w:pPr>
    </w:p>
    <w:p w:rsidR="00816012" w:rsidRPr="00E62238" w:rsidRDefault="00816012" w:rsidP="00816012">
      <w:pPr>
        <w:pStyle w:val="Style4"/>
        <w:widowControl/>
        <w:ind w:left="4142"/>
        <w:jc w:val="both"/>
        <w:rPr>
          <w:sz w:val="28"/>
          <w:szCs w:val="28"/>
        </w:rPr>
      </w:pPr>
    </w:p>
    <w:p w:rsidR="00816012" w:rsidRPr="00E62238" w:rsidRDefault="00816012" w:rsidP="00816012">
      <w:pPr>
        <w:pStyle w:val="Style4"/>
        <w:widowControl/>
        <w:ind w:left="4142"/>
        <w:jc w:val="both"/>
        <w:rPr>
          <w:sz w:val="28"/>
          <w:szCs w:val="28"/>
        </w:rPr>
      </w:pPr>
    </w:p>
    <w:p w:rsidR="00123B5B" w:rsidRPr="00123B5B" w:rsidRDefault="00123B5B" w:rsidP="0080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p>
    <w:p w:rsidR="0080449B" w:rsidRPr="0080449B" w:rsidRDefault="00123B5B" w:rsidP="0080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r>
        <w:rPr>
          <w:rFonts w:ascii="Book Antiqua" w:eastAsia="Times New Roman" w:hAnsi="Book Antiqua" w:cs="Courier New"/>
          <w:sz w:val="28"/>
          <w:szCs w:val="28"/>
          <w:lang w:eastAsia="el-GR"/>
        </w:rPr>
        <w:tab/>
        <w:t xml:space="preserve"> </w:t>
      </w:r>
      <w:r w:rsidR="004A2C5F">
        <w:rPr>
          <w:rFonts w:ascii="Book Antiqua" w:eastAsia="Times New Roman" w:hAnsi="Book Antiqua" w:cs="Courier New"/>
          <w:sz w:val="28"/>
          <w:szCs w:val="28"/>
          <w:lang w:eastAsia="el-GR"/>
        </w:rPr>
        <w:t xml:space="preserve">  </w:t>
      </w:r>
      <w:r w:rsidR="000A5037">
        <w:rPr>
          <w:rFonts w:ascii="Book Antiqua" w:eastAsia="Times New Roman" w:hAnsi="Book Antiqua" w:cs="Courier New"/>
          <w:sz w:val="28"/>
          <w:szCs w:val="28"/>
          <w:lang w:eastAsia="el-GR"/>
        </w:rPr>
        <w:t xml:space="preserve"> </w:t>
      </w:r>
    </w:p>
    <w:p w:rsidR="0080449B" w:rsidRPr="0080449B" w:rsidRDefault="0080449B" w:rsidP="0080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8"/>
          <w:szCs w:val="28"/>
          <w:lang w:eastAsia="el-GR"/>
        </w:rPr>
      </w:pPr>
      <w:r w:rsidRPr="0080449B">
        <w:rPr>
          <w:rFonts w:ascii="Book Antiqua" w:eastAsia="Times New Roman" w:hAnsi="Book Antiqua" w:cs="Courier New"/>
          <w:sz w:val="28"/>
          <w:szCs w:val="28"/>
          <w:lang w:eastAsia="el-GR"/>
        </w:rPr>
        <w:t xml:space="preserve"> </w:t>
      </w:r>
    </w:p>
    <w:p w:rsidR="0080449B" w:rsidRPr="000A5037" w:rsidRDefault="0080449B" w:rsidP="0080449B">
      <w:pPr>
        <w:spacing w:after="0" w:line="240" w:lineRule="auto"/>
        <w:jc w:val="both"/>
        <w:rPr>
          <w:rFonts w:ascii="Book Antiqua" w:hAnsi="Book Antiqua"/>
          <w:sz w:val="28"/>
          <w:szCs w:val="28"/>
        </w:rPr>
      </w:pPr>
    </w:p>
    <w:sectPr w:rsidR="0080449B" w:rsidRPr="000A5037" w:rsidSect="00DC45C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59" w:rsidRDefault="007B4359" w:rsidP="007B4359">
      <w:pPr>
        <w:spacing w:after="0" w:line="240" w:lineRule="auto"/>
      </w:pPr>
      <w:r>
        <w:separator/>
      </w:r>
    </w:p>
  </w:endnote>
  <w:endnote w:type="continuationSeparator" w:id="0">
    <w:p w:rsidR="007B4359" w:rsidRDefault="007B4359" w:rsidP="007B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312639"/>
      <w:docPartObj>
        <w:docPartGallery w:val="Page Numbers (Bottom of Page)"/>
        <w:docPartUnique/>
      </w:docPartObj>
    </w:sdtPr>
    <w:sdtEndPr/>
    <w:sdtContent>
      <w:p w:rsidR="007B4359" w:rsidRDefault="007B48BD">
        <w:pPr>
          <w:pStyle w:val="a5"/>
          <w:jc w:val="center"/>
        </w:pPr>
        <w:r>
          <w:fldChar w:fldCharType="begin"/>
        </w:r>
        <w:r>
          <w:instrText xml:space="preserve"> PAGE   \* MERGEFORMAT </w:instrText>
        </w:r>
        <w:r>
          <w:fldChar w:fldCharType="separate"/>
        </w:r>
        <w:r>
          <w:rPr>
            <w:noProof/>
          </w:rPr>
          <w:t>3</w:t>
        </w:r>
        <w:r>
          <w:rPr>
            <w:noProof/>
          </w:rPr>
          <w:fldChar w:fldCharType="end"/>
        </w:r>
      </w:p>
    </w:sdtContent>
  </w:sdt>
  <w:p w:rsidR="007B4359" w:rsidRDefault="007B43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59" w:rsidRDefault="007B4359" w:rsidP="007B4359">
      <w:pPr>
        <w:spacing w:after="0" w:line="240" w:lineRule="auto"/>
      </w:pPr>
      <w:r>
        <w:separator/>
      </w:r>
    </w:p>
  </w:footnote>
  <w:footnote w:type="continuationSeparator" w:id="0">
    <w:p w:rsidR="007B4359" w:rsidRDefault="007B4359" w:rsidP="007B4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30F47"/>
    <w:multiLevelType w:val="hybridMultilevel"/>
    <w:tmpl w:val="D52ED8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C74FEB"/>
    <w:multiLevelType w:val="hybridMultilevel"/>
    <w:tmpl w:val="4FD062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43C39C0"/>
    <w:multiLevelType w:val="hybridMultilevel"/>
    <w:tmpl w:val="812E44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72D1051"/>
    <w:multiLevelType w:val="hybridMultilevel"/>
    <w:tmpl w:val="EC0E6C38"/>
    <w:lvl w:ilvl="0" w:tplc="BA0CFD96">
      <w:start w:val="1"/>
      <w:numFmt w:val="decimal"/>
      <w:lvlText w:val="%1."/>
      <w:lvlJc w:val="left"/>
      <w:pPr>
        <w:ind w:left="504" w:hanging="360"/>
      </w:pPr>
      <w:rPr>
        <w:rFonts w:hint="default"/>
      </w:rPr>
    </w:lvl>
    <w:lvl w:ilvl="1" w:tplc="04080019" w:tentative="1">
      <w:start w:val="1"/>
      <w:numFmt w:val="lowerLetter"/>
      <w:lvlText w:val="%2."/>
      <w:lvlJc w:val="left"/>
      <w:pPr>
        <w:ind w:left="1224" w:hanging="360"/>
      </w:pPr>
    </w:lvl>
    <w:lvl w:ilvl="2" w:tplc="0408001B" w:tentative="1">
      <w:start w:val="1"/>
      <w:numFmt w:val="lowerRoman"/>
      <w:lvlText w:val="%3."/>
      <w:lvlJc w:val="right"/>
      <w:pPr>
        <w:ind w:left="1944" w:hanging="180"/>
      </w:pPr>
    </w:lvl>
    <w:lvl w:ilvl="3" w:tplc="0408000F" w:tentative="1">
      <w:start w:val="1"/>
      <w:numFmt w:val="decimal"/>
      <w:lvlText w:val="%4."/>
      <w:lvlJc w:val="left"/>
      <w:pPr>
        <w:ind w:left="2664" w:hanging="360"/>
      </w:pPr>
    </w:lvl>
    <w:lvl w:ilvl="4" w:tplc="04080019" w:tentative="1">
      <w:start w:val="1"/>
      <w:numFmt w:val="lowerLetter"/>
      <w:lvlText w:val="%5."/>
      <w:lvlJc w:val="left"/>
      <w:pPr>
        <w:ind w:left="3384" w:hanging="360"/>
      </w:pPr>
    </w:lvl>
    <w:lvl w:ilvl="5" w:tplc="0408001B" w:tentative="1">
      <w:start w:val="1"/>
      <w:numFmt w:val="lowerRoman"/>
      <w:lvlText w:val="%6."/>
      <w:lvlJc w:val="right"/>
      <w:pPr>
        <w:ind w:left="4104" w:hanging="180"/>
      </w:pPr>
    </w:lvl>
    <w:lvl w:ilvl="6" w:tplc="0408000F" w:tentative="1">
      <w:start w:val="1"/>
      <w:numFmt w:val="decimal"/>
      <w:lvlText w:val="%7."/>
      <w:lvlJc w:val="left"/>
      <w:pPr>
        <w:ind w:left="4824" w:hanging="360"/>
      </w:pPr>
    </w:lvl>
    <w:lvl w:ilvl="7" w:tplc="04080019" w:tentative="1">
      <w:start w:val="1"/>
      <w:numFmt w:val="lowerLetter"/>
      <w:lvlText w:val="%8."/>
      <w:lvlJc w:val="left"/>
      <w:pPr>
        <w:ind w:left="5544" w:hanging="360"/>
      </w:pPr>
    </w:lvl>
    <w:lvl w:ilvl="8" w:tplc="0408001B" w:tentative="1">
      <w:start w:val="1"/>
      <w:numFmt w:val="lowerRoman"/>
      <w:lvlText w:val="%9."/>
      <w:lvlJc w:val="right"/>
      <w:pPr>
        <w:ind w:left="626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01A0"/>
    <w:rsid w:val="00026445"/>
    <w:rsid w:val="0009209D"/>
    <w:rsid w:val="000A5037"/>
    <w:rsid w:val="00123B5B"/>
    <w:rsid w:val="00185A8B"/>
    <w:rsid w:val="00246DB0"/>
    <w:rsid w:val="002E333C"/>
    <w:rsid w:val="004A2C5F"/>
    <w:rsid w:val="007101A0"/>
    <w:rsid w:val="007B4359"/>
    <w:rsid w:val="007B48BD"/>
    <w:rsid w:val="0080449B"/>
    <w:rsid w:val="00816012"/>
    <w:rsid w:val="008E707D"/>
    <w:rsid w:val="00AC7050"/>
    <w:rsid w:val="00B723A5"/>
    <w:rsid w:val="00BB7073"/>
    <w:rsid w:val="00DC45C9"/>
    <w:rsid w:val="00F27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BE3D8-A8A3-401C-94A3-08CA1D29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DB0"/>
    <w:pPr>
      <w:ind w:left="720"/>
      <w:contextualSpacing/>
    </w:pPr>
  </w:style>
  <w:style w:type="paragraph" w:styleId="-HTML">
    <w:name w:val="HTML Preformatted"/>
    <w:basedOn w:val="a"/>
    <w:link w:val="-HTMLChar"/>
    <w:uiPriority w:val="99"/>
    <w:semiHidden/>
    <w:unhideWhenUsed/>
    <w:rsid w:val="0080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80449B"/>
    <w:rPr>
      <w:rFonts w:ascii="Courier New" w:eastAsia="Times New Roman" w:hAnsi="Courier New" w:cs="Courier New"/>
      <w:sz w:val="20"/>
      <w:szCs w:val="20"/>
      <w:lang w:eastAsia="el-GR"/>
    </w:rPr>
  </w:style>
  <w:style w:type="character" w:styleId="-">
    <w:name w:val="Hyperlink"/>
    <w:basedOn w:val="a0"/>
    <w:uiPriority w:val="99"/>
    <w:semiHidden/>
    <w:unhideWhenUsed/>
    <w:rsid w:val="0080449B"/>
    <w:rPr>
      <w:color w:val="0000FF"/>
      <w:u w:val="single"/>
    </w:rPr>
  </w:style>
  <w:style w:type="paragraph" w:styleId="a4">
    <w:name w:val="header"/>
    <w:basedOn w:val="a"/>
    <w:link w:val="Char"/>
    <w:uiPriority w:val="99"/>
    <w:semiHidden/>
    <w:unhideWhenUsed/>
    <w:rsid w:val="007B4359"/>
    <w:pPr>
      <w:tabs>
        <w:tab w:val="center" w:pos="4153"/>
        <w:tab w:val="right" w:pos="8306"/>
      </w:tabs>
      <w:spacing w:after="0" w:line="240" w:lineRule="auto"/>
    </w:pPr>
  </w:style>
  <w:style w:type="character" w:customStyle="1" w:styleId="Char">
    <w:name w:val="Κεφαλίδα Char"/>
    <w:basedOn w:val="a0"/>
    <w:link w:val="a4"/>
    <w:uiPriority w:val="99"/>
    <w:semiHidden/>
    <w:rsid w:val="007B4359"/>
  </w:style>
  <w:style w:type="paragraph" w:styleId="a5">
    <w:name w:val="footer"/>
    <w:basedOn w:val="a"/>
    <w:link w:val="Char0"/>
    <w:uiPriority w:val="99"/>
    <w:unhideWhenUsed/>
    <w:rsid w:val="007B4359"/>
    <w:pPr>
      <w:tabs>
        <w:tab w:val="center" w:pos="4153"/>
        <w:tab w:val="right" w:pos="8306"/>
      </w:tabs>
      <w:spacing w:after="0" w:line="240" w:lineRule="auto"/>
    </w:pPr>
  </w:style>
  <w:style w:type="character" w:customStyle="1" w:styleId="Char0">
    <w:name w:val="Υποσέλιδο Char"/>
    <w:basedOn w:val="a0"/>
    <w:link w:val="a5"/>
    <w:uiPriority w:val="99"/>
    <w:rsid w:val="007B4359"/>
  </w:style>
  <w:style w:type="paragraph" w:customStyle="1" w:styleId="Style2">
    <w:name w:val="Style2"/>
    <w:basedOn w:val="a"/>
    <w:uiPriority w:val="99"/>
    <w:rsid w:val="00816012"/>
    <w:pPr>
      <w:widowControl w:val="0"/>
      <w:autoSpaceDE w:val="0"/>
      <w:autoSpaceDN w:val="0"/>
      <w:adjustRightInd w:val="0"/>
      <w:spacing w:after="0" w:line="240" w:lineRule="auto"/>
    </w:pPr>
    <w:rPr>
      <w:rFonts w:ascii="Book Antiqua" w:eastAsiaTheme="minorEastAsia" w:hAnsi="Book Antiqua"/>
      <w:sz w:val="24"/>
      <w:szCs w:val="24"/>
      <w:lang w:eastAsia="el-GR"/>
    </w:rPr>
  </w:style>
  <w:style w:type="paragraph" w:customStyle="1" w:styleId="Style3">
    <w:name w:val="Style3"/>
    <w:basedOn w:val="a"/>
    <w:uiPriority w:val="99"/>
    <w:rsid w:val="00816012"/>
    <w:pPr>
      <w:widowControl w:val="0"/>
      <w:autoSpaceDE w:val="0"/>
      <w:autoSpaceDN w:val="0"/>
      <w:adjustRightInd w:val="0"/>
      <w:spacing w:after="0" w:line="350" w:lineRule="exact"/>
      <w:ind w:firstLine="720"/>
      <w:jc w:val="both"/>
    </w:pPr>
    <w:rPr>
      <w:rFonts w:ascii="Book Antiqua" w:eastAsiaTheme="minorEastAsia" w:hAnsi="Book Antiqua"/>
      <w:sz w:val="24"/>
      <w:szCs w:val="24"/>
      <w:lang w:eastAsia="el-GR"/>
    </w:rPr>
  </w:style>
  <w:style w:type="paragraph" w:customStyle="1" w:styleId="Style4">
    <w:name w:val="Style4"/>
    <w:basedOn w:val="a"/>
    <w:uiPriority w:val="99"/>
    <w:rsid w:val="00816012"/>
    <w:pPr>
      <w:widowControl w:val="0"/>
      <w:autoSpaceDE w:val="0"/>
      <w:autoSpaceDN w:val="0"/>
      <w:adjustRightInd w:val="0"/>
      <w:spacing w:after="0" w:line="240" w:lineRule="auto"/>
    </w:pPr>
    <w:rPr>
      <w:rFonts w:ascii="Book Antiqua" w:eastAsiaTheme="minorEastAsia" w:hAnsi="Book Antiqua"/>
      <w:sz w:val="24"/>
      <w:szCs w:val="24"/>
      <w:lang w:eastAsia="el-GR"/>
    </w:rPr>
  </w:style>
  <w:style w:type="character" w:customStyle="1" w:styleId="FontStyle12">
    <w:name w:val="Font Style12"/>
    <w:basedOn w:val="a0"/>
    <w:uiPriority w:val="99"/>
    <w:rsid w:val="00816012"/>
    <w:rPr>
      <w:rFonts w:ascii="Book Antiqua" w:hAnsi="Book Antiqua" w:cs="Book Antiqua"/>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4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800920,774305')" TargetMode="External"/><Relationship Id="rId3" Type="http://schemas.openxmlformats.org/officeDocument/2006/relationships/settings" Target="settings.xml"/><Relationship Id="rId7" Type="http://schemas.openxmlformats.org/officeDocument/2006/relationships/hyperlink" Target="javascript:open_article_links(774305,'1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open_fek_links('&#913;','148','20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763</Words>
  <Characters>4124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2022-03-25T08:49:00Z</dcterms:created>
  <dcterms:modified xsi:type="dcterms:W3CDTF">2022-03-26T11:32:00Z</dcterms:modified>
</cp:coreProperties>
</file>